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B856" w14:textId="77777777" w:rsidR="00620FC4" w:rsidRPr="006C00F6" w:rsidRDefault="00620FC4" w:rsidP="00620FC4">
      <w:pPr>
        <w:pStyle w:val="1"/>
        <w:numPr>
          <w:ilvl w:val="0"/>
          <w:numId w:val="2"/>
        </w:numPr>
        <w:tabs>
          <w:tab w:val="left" w:pos="652"/>
          <w:tab w:val="left" w:pos="993"/>
        </w:tabs>
        <w:ind w:left="0" w:firstLine="709"/>
        <w:jc w:val="both"/>
      </w:pPr>
      <w:bookmarkStart w:id="0" w:name="_GoBack"/>
      <w:bookmarkEnd w:id="0"/>
      <w:r w:rsidRPr="006C00F6">
        <w:t>Компетенции</w:t>
      </w:r>
      <w:r w:rsidRPr="006C00F6">
        <w:rPr>
          <w:spacing w:val="1"/>
        </w:rPr>
        <w:t xml:space="preserve"> </w:t>
      </w:r>
      <w:r w:rsidRPr="006C00F6">
        <w:t>обучающегося,</w:t>
      </w:r>
      <w:r w:rsidRPr="006C00F6">
        <w:rPr>
          <w:spacing w:val="1"/>
        </w:rPr>
        <w:t xml:space="preserve"> </w:t>
      </w:r>
      <w:r w:rsidRPr="006C00F6">
        <w:t>формируемые</w:t>
      </w:r>
      <w:r w:rsidRPr="006C00F6">
        <w:rPr>
          <w:spacing w:val="1"/>
        </w:rPr>
        <w:t xml:space="preserve"> </w:t>
      </w:r>
      <w:r w:rsidRPr="006C00F6">
        <w:t>в</w:t>
      </w:r>
      <w:r w:rsidRPr="006C00F6">
        <w:rPr>
          <w:spacing w:val="1"/>
        </w:rPr>
        <w:t xml:space="preserve"> </w:t>
      </w:r>
      <w:r w:rsidRPr="006C00F6">
        <w:t>результате</w:t>
      </w:r>
      <w:r w:rsidRPr="006C00F6">
        <w:rPr>
          <w:spacing w:val="1"/>
        </w:rPr>
        <w:t xml:space="preserve"> </w:t>
      </w:r>
      <w:r w:rsidRPr="006C00F6">
        <w:t>прохождения</w:t>
      </w:r>
      <w:r w:rsidRPr="006C00F6">
        <w:rPr>
          <w:spacing w:val="-57"/>
        </w:rPr>
        <w:t xml:space="preserve"> </w:t>
      </w:r>
      <w:r w:rsidRPr="006C00F6">
        <w:t>производственной</w:t>
      </w:r>
      <w:r w:rsidRPr="006C00F6">
        <w:rPr>
          <w:spacing w:val="-3"/>
        </w:rPr>
        <w:t xml:space="preserve"> </w:t>
      </w:r>
      <w:r w:rsidRPr="006C00F6">
        <w:t>практики</w:t>
      </w:r>
    </w:p>
    <w:p w14:paraId="411B8858" w14:textId="77777777" w:rsidR="00620FC4" w:rsidRPr="006C00F6" w:rsidRDefault="00620FC4" w:rsidP="00620FC4">
      <w:pPr>
        <w:pStyle w:val="a3"/>
        <w:ind w:firstLine="709"/>
        <w:jc w:val="both"/>
      </w:pPr>
      <w:r w:rsidRPr="006C00F6">
        <w:t>В</w:t>
      </w:r>
      <w:r w:rsidRPr="006C00F6">
        <w:rPr>
          <w:spacing w:val="1"/>
        </w:rPr>
        <w:t xml:space="preserve"> </w:t>
      </w:r>
      <w:r w:rsidRPr="006C00F6">
        <w:t>результате</w:t>
      </w:r>
      <w:r w:rsidRPr="006C00F6">
        <w:rPr>
          <w:spacing w:val="1"/>
        </w:rPr>
        <w:t xml:space="preserve"> </w:t>
      </w:r>
      <w:r w:rsidRPr="006C00F6">
        <w:t>прохождения</w:t>
      </w:r>
      <w:r w:rsidRPr="006C00F6">
        <w:rPr>
          <w:spacing w:val="1"/>
        </w:rPr>
        <w:t xml:space="preserve"> </w:t>
      </w:r>
      <w:r w:rsidRPr="006C00F6">
        <w:t>производственной</w:t>
      </w:r>
      <w:r w:rsidRPr="006C00F6">
        <w:rPr>
          <w:spacing w:val="1"/>
        </w:rPr>
        <w:t xml:space="preserve"> </w:t>
      </w:r>
      <w:r w:rsidRPr="006C00F6">
        <w:t>практики</w:t>
      </w:r>
      <w:r w:rsidRPr="006C00F6">
        <w:rPr>
          <w:spacing w:val="1"/>
        </w:rPr>
        <w:t xml:space="preserve"> </w:t>
      </w:r>
      <w:r w:rsidRPr="006C00F6">
        <w:t>обучающийся</w:t>
      </w:r>
      <w:r w:rsidRPr="006C00F6">
        <w:rPr>
          <w:spacing w:val="61"/>
        </w:rPr>
        <w:t xml:space="preserve"> </w:t>
      </w:r>
      <w:r w:rsidRPr="006C00F6">
        <w:t>должен</w:t>
      </w:r>
      <w:r w:rsidRPr="006C00F6">
        <w:rPr>
          <w:spacing w:val="1"/>
        </w:rPr>
        <w:t xml:space="preserve"> </w:t>
      </w:r>
      <w:r w:rsidRPr="006C00F6">
        <w:t>закрепить</w:t>
      </w:r>
      <w:r w:rsidRPr="006C00F6">
        <w:rPr>
          <w:spacing w:val="1"/>
        </w:rPr>
        <w:t xml:space="preserve"> </w:t>
      </w:r>
      <w:r w:rsidRPr="006C00F6">
        <w:t>умения</w:t>
      </w:r>
      <w:r w:rsidRPr="006C00F6">
        <w:rPr>
          <w:spacing w:val="2"/>
        </w:rPr>
        <w:t xml:space="preserve"> </w:t>
      </w:r>
      <w:r w:rsidRPr="006C00F6">
        <w:t>и</w:t>
      </w:r>
      <w:r w:rsidRPr="006C00F6">
        <w:rPr>
          <w:spacing w:val="2"/>
        </w:rPr>
        <w:t xml:space="preserve"> </w:t>
      </w:r>
      <w:r w:rsidRPr="006C00F6">
        <w:t>навыки</w:t>
      </w:r>
      <w:r w:rsidRPr="006C00F6">
        <w:rPr>
          <w:spacing w:val="-1"/>
        </w:rPr>
        <w:t xml:space="preserve"> </w:t>
      </w:r>
      <w:r w:rsidRPr="006C00F6">
        <w:t>в</w:t>
      </w:r>
      <w:r w:rsidRPr="006C00F6">
        <w:rPr>
          <w:spacing w:val="3"/>
        </w:rPr>
        <w:t xml:space="preserve"> </w:t>
      </w:r>
      <w:r w:rsidRPr="006C00F6">
        <w:t>рамках</w:t>
      </w:r>
      <w:r w:rsidRPr="006C00F6">
        <w:rPr>
          <w:spacing w:val="-3"/>
        </w:rPr>
        <w:t xml:space="preserve"> </w:t>
      </w:r>
      <w:r w:rsidRPr="006C00F6">
        <w:t>следующих</w:t>
      </w:r>
      <w:r w:rsidRPr="006C00F6">
        <w:rPr>
          <w:spacing w:val="-3"/>
        </w:rPr>
        <w:t xml:space="preserve"> </w:t>
      </w:r>
      <w:r w:rsidRPr="006C00F6">
        <w:t>компетенций:</w:t>
      </w:r>
    </w:p>
    <w:p w14:paraId="584A6E49" w14:textId="77777777" w:rsidR="00620FC4" w:rsidRPr="006C00F6" w:rsidRDefault="00620FC4" w:rsidP="00620FC4">
      <w:pPr>
        <w:pStyle w:val="a3"/>
        <w:ind w:firstLine="709"/>
        <w:jc w:val="both"/>
      </w:pPr>
    </w:p>
    <w:p w14:paraId="3A75C9F3" w14:textId="77777777" w:rsidR="00620FC4" w:rsidRPr="006C00F6" w:rsidRDefault="00620FC4" w:rsidP="00620FC4">
      <w:pPr>
        <w:pStyle w:val="2"/>
        <w:ind w:left="0" w:firstLine="709"/>
        <w:jc w:val="both"/>
      </w:pPr>
      <w:r w:rsidRPr="006C00F6">
        <w:t>Универсальные</w:t>
      </w:r>
      <w:r w:rsidRPr="006C00F6">
        <w:rPr>
          <w:spacing w:val="-3"/>
        </w:rPr>
        <w:t xml:space="preserve"> </w:t>
      </w:r>
      <w:r w:rsidRPr="006C00F6">
        <w:t>компетенции:</w:t>
      </w:r>
    </w:p>
    <w:p w14:paraId="53D14A8A" w14:textId="77777777" w:rsidR="00620FC4" w:rsidRPr="006C00F6" w:rsidRDefault="00620FC4" w:rsidP="00620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F6">
        <w:rPr>
          <w:rFonts w:ascii="Times New Roman" w:hAnsi="Times New Roman" w:cs="Times New Roman"/>
          <w:i/>
          <w:sz w:val="24"/>
          <w:szCs w:val="24"/>
        </w:rPr>
        <w:t>Инструментальные</w:t>
      </w:r>
      <w:r w:rsidRPr="006C00F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0F6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6C00F6">
        <w:rPr>
          <w:rFonts w:ascii="Times New Roman" w:hAnsi="Times New Roman" w:cs="Times New Roman"/>
          <w:sz w:val="24"/>
          <w:szCs w:val="24"/>
        </w:rPr>
        <w:t>:</w:t>
      </w:r>
    </w:p>
    <w:p w14:paraId="1F25731E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нормами русского литературного языка и функциональными стилями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речи;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демонстрировать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речевом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общении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личную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профессиональную культуру, духовно-нравственные убеждения; умение ставить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решать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коммуникативные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задачи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всех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сферах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общения,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управлять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процессами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обмена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коммуникативных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средах</w:t>
      </w:r>
      <w:r w:rsidRPr="006C00F6">
        <w:rPr>
          <w:spacing w:val="-57"/>
          <w:sz w:val="24"/>
          <w:szCs w:val="24"/>
        </w:rPr>
        <w:t>;</w:t>
      </w:r>
    </w:p>
    <w:p w14:paraId="7ABDF759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двумя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иностранными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письменной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форме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осуществления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коммуникации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учебной,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социально-культурной сферах общения; владение терминологией специальности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двух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языках;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готовить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публикации,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проводить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презентации, вести дискуссии и защищать представленную работу на изучаемых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языках;</w:t>
      </w:r>
    </w:p>
    <w:p w14:paraId="64C70D09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программных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средств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работы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компьютерных сетях, использования ресурсов Интернет; владение основными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методами,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способами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средствами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получения,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хранения,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переработки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информации;</w:t>
      </w:r>
    </w:p>
    <w:p w14:paraId="434C0E4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современную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вычислительную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технику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специализированное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программное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обеспечение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практической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научно-</w:t>
      </w:r>
      <w:r w:rsidRPr="006C00F6">
        <w:rPr>
          <w:spacing w:val="1"/>
          <w:sz w:val="24"/>
          <w:szCs w:val="24"/>
        </w:rPr>
        <w:t>исследовательской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работе;</w:t>
      </w:r>
    </w:p>
    <w:p w14:paraId="57CC84DF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основными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юридическими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понятиями,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понимания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юридического текста; умение использовать нормативные правовые документы 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своей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правовые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знания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защиты</w:t>
      </w:r>
      <w:r w:rsidRPr="006C00F6">
        <w:rPr>
          <w:spacing w:val="4"/>
          <w:sz w:val="24"/>
          <w:szCs w:val="24"/>
        </w:rPr>
        <w:t xml:space="preserve"> </w:t>
      </w:r>
      <w:r w:rsidRPr="006C00F6">
        <w:rPr>
          <w:sz w:val="24"/>
          <w:szCs w:val="24"/>
        </w:rPr>
        <w:t>своих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гражданских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интересов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прав;</w:t>
      </w:r>
    </w:p>
    <w:p w14:paraId="5C123900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 использовать полученные экономические знания в контексте своей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социальной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деятельности;</w:t>
      </w:r>
    </w:p>
    <w:p w14:paraId="4221949C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основными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защиты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производственного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персонала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населения от возможных последствий аварий, катастроф, стихийных бедствий;</w:t>
      </w:r>
    </w:p>
    <w:p w14:paraId="1D4EF5D2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средствами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самостоятельного,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методически</w:t>
      </w:r>
      <w:r w:rsidRPr="006C00F6">
        <w:rPr>
          <w:spacing w:val="6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правильного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физического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воспитания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укрепления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здоровья,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готовность к достижению должного уровня физической подготовленности для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обеспечения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полноценной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социальной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деятельности.</w:t>
      </w:r>
    </w:p>
    <w:p w14:paraId="79394843" w14:textId="77777777" w:rsidR="00620FC4" w:rsidRPr="006C00F6" w:rsidRDefault="00620FC4" w:rsidP="00620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0F6">
        <w:rPr>
          <w:rFonts w:ascii="Times New Roman" w:hAnsi="Times New Roman" w:cs="Times New Roman"/>
          <w:i/>
          <w:sz w:val="24"/>
          <w:szCs w:val="24"/>
        </w:rPr>
        <w:t>Системные</w:t>
      </w:r>
      <w:r w:rsidRPr="006C00F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C00F6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6C00F6">
        <w:rPr>
          <w:rFonts w:ascii="Times New Roman" w:hAnsi="Times New Roman" w:cs="Times New Roman"/>
          <w:sz w:val="24"/>
          <w:szCs w:val="24"/>
        </w:rPr>
        <w:t>:</w:t>
      </w:r>
    </w:p>
    <w:p w14:paraId="25961D6A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творчеству,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порождению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инновационных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идей,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выдвижению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самостоятельных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гипотез;</w:t>
      </w:r>
    </w:p>
    <w:p w14:paraId="0AF334B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поиску,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критическому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анализу,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обобщению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систематизации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научной информации, к постановке целей исследования и выбору оптимальных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путей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методов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их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достижения;</w:t>
      </w:r>
    </w:p>
    <w:p w14:paraId="2F3A15B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самостоятельному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обучению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разработке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новых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исследования,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изменению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научно-производственного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профиля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деятельности;</w:t>
      </w:r>
      <w:r w:rsidRPr="006C00F6">
        <w:rPr>
          <w:spacing w:val="-7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инновационной</w:t>
      </w:r>
      <w:r w:rsidRPr="006C00F6">
        <w:rPr>
          <w:spacing w:val="-6"/>
          <w:sz w:val="24"/>
          <w:szCs w:val="24"/>
        </w:rPr>
        <w:t xml:space="preserve"> </w:t>
      </w:r>
      <w:r w:rsidRPr="006C00F6">
        <w:rPr>
          <w:sz w:val="24"/>
          <w:szCs w:val="24"/>
        </w:rPr>
        <w:t>научно-образовательной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деятельности.</w:t>
      </w:r>
    </w:p>
    <w:p w14:paraId="625FE106" w14:textId="77777777" w:rsidR="00620FC4" w:rsidRPr="006C00F6" w:rsidRDefault="00620FC4" w:rsidP="00620FC4">
      <w:pPr>
        <w:pStyle w:val="a3"/>
        <w:ind w:firstLine="709"/>
        <w:jc w:val="both"/>
      </w:pPr>
    </w:p>
    <w:p w14:paraId="13489154" w14:textId="77777777" w:rsidR="00620FC4" w:rsidRPr="006C00F6" w:rsidRDefault="00620FC4" w:rsidP="00620FC4">
      <w:pPr>
        <w:pStyle w:val="2"/>
        <w:ind w:left="0" w:firstLine="709"/>
        <w:jc w:val="both"/>
        <w:rPr>
          <w:i w:val="0"/>
        </w:rPr>
      </w:pPr>
      <w:r w:rsidRPr="006C00F6">
        <w:t>Профессиональные</w:t>
      </w:r>
      <w:r w:rsidRPr="006C00F6">
        <w:rPr>
          <w:spacing w:val="-6"/>
        </w:rPr>
        <w:t xml:space="preserve"> </w:t>
      </w:r>
      <w:r w:rsidRPr="006C00F6">
        <w:t>компетенции</w:t>
      </w:r>
      <w:r w:rsidRPr="006C00F6">
        <w:rPr>
          <w:i w:val="0"/>
        </w:rPr>
        <w:t>:</w:t>
      </w:r>
    </w:p>
    <w:p w14:paraId="61FBF770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системными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знаниями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области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лингвистики,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сопоставительного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изучения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межкультурной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коммуникации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6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применять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их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сферах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профессиональной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деятельности;</w:t>
      </w:r>
    </w:p>
    <w:p w14:paraId="1A507F2C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понимание</w:t>
      </w:r>
      <w:r w:rsidRPr="006C00F6">
        <w:rPr>
          <w:spacing w:val="12"/>
          <w:sz w:val="24"/>
          <w:szCs w:val="24"/>
        </w:rPr>
        <w:t xml:space="preserve"> </w:t>
      </w:r>
      <w:r w:rsidRPr="006C00F6">
        <w:rPr>
          <w:sz w:val="24"/>
          <w:szCs w:val="24"/>
        </w:rPr>
        <w:t>дискурсивной</w:t>
      </w:r>
      <w:r w:rsidRPr="006C00F6">
        <w:rPr>
          <w:spacing w:val="18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4"/>
          <w:sz w:val="24"/>
          <w:szCs w:val="24"/>
        </w:rPr>
        <w:t xml:space="preserve"> </w:t>
      </w:r>
      <w:r w:rsidRPr="006C00F6">
        <w:rPr>
          <w:sz w:val="24"/>
          <w:szCs w:val="24"/>
        </w:rPr>
        <w:t>социокультурной</w:t>
      </w:r>
      <w:r w:rsidRPr="006C00F6">
        <w:rPr>
          <w:spacing w:val="18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специфики</w:t>
      </w:r>
      <w:r w:rsidRPr="006C00F6">
        <w:rPr>
          <w:spacing w:val="18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делового,</w:t>
      </w:r>
      <w:r w:rsidRPr="006C00F6">
        <w:rPr>
          <w:spacing w:val="15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культурного</w:t>
      </w:r>
      <w:r w:rsidRPr="006C00F6">
        <w:rPr>
          <w:spacing w:val="-58"/>
          <w:sz w:val="24"/>
          <w:szCs w:val="24"/>
        </w:rPr>
        <w:t xml:space="preserve"> </w:t>
      </w:r>
      <w:r w:rsidRPr="006C00F6">
        <w:rPr>
          <w:sz w:val="24"/>
          <w:szCs w:val="24"/>
        </w:rPr>
        <w:t>и профессионального общения в различных культурах и умение учитывать эту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 xml:space="preserve">специфику в </w:t>
      </w:r>
      <w:r w:rsidRPr="006C00F6">
        <w:rPr>
          <w:sz w:val="24"/>
          <w:szCs w:val="24"/>
        </w:rPr>
        <w:lastRenderedPageBreak/>
        <w:t>различных сферах иноязычной межкультурной коммуникации;</w:t>
      </w:r>
    </w:p>
    <w:p w14:paraId="1D2B7BA6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когнитивно-коммуникативными умениями восприятия и порождения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связных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письменных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функциональной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направленности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соответствии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речевой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нормами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используемых в процессе коммуникации: русского языка, первого иностранного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языка,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второго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языка;</w:t>
      </w:r>
    </w:p>
    <w:p w14:paraId="28335FC8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понимание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сущности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значения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развитии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современного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информационного общества, осознание опасностей и угроз, возникающих в этом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процессе, соблюдение основных требований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информационной безопасности, 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том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числе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защиты</w:t>
      </w:r>
      <w:r w:rsidRPr="006C00F6">
        <w:rPr>
          <w:spacing w:val="-1"/>
          <w:sz w:val="24"/>
          <w:szCs w:val="24"/>
        </w:rPr>
        <w:t xml:space="preserve"> </w:t>
      </w:r>
      <w:r w:rsidRPr="006C00F6">
        <w:rPr>
          <w:sz w:val="24"/>
          <w:szCs w:val="24"/>
        </w:rPr>
        <w:t>государственной</w:t>
      </w:r>
      <w:r w:rsidRPr="006C00F6">
        <w:rPr>
          <w:spacing w:val="2"/>
          <w:sz w:val="24"/>
          <w:szCs w:val="24"/>
        </w:rPr>
        <w:t xml:space="preserve"> </w:t>
      </w:r>
      <w:r w:rsidRPr="006C00F6">
        <w:rPr>
          <w:sz w:val="24"/>
          <w:szCs w:val="24"/>
        </w:rPr>
        <w:t>тайны;</w:t>
      </w:r>
    </w:p>
    <w:p w14:paraId="55EE324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теоретическими знаниями о переводе; о специфике отдельных видов 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типов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совокупности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стратегий,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технических приемов 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применении к разным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видам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письменного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применять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вышеуказанные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теоретические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знания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переводческой</w:t>
      </w:r>
      <w:r w:rsidRPr="006C00F6">
        <w:rPr>
          <w:spacing w:val="-2"/>
          <w:sz w:val="24"/>
          <w:szCs w:val="24"/>
        </w:rPr>
        <w:t xml:space="preserve"> </w:t>
      </w:r>
      <w:r w:rsidRPr="006C00F6">
        <w:rPr>
          <w:sz w:val="24"/>
          <w:szCs w:val="24"/>
        </w:rPr>
        <w:t>деятельности;</w:t>
      </w:r>
    </w:p>
    <w:p w14:paraId="2E0BB798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методикой</w:t>
      </w:r>
      <w:r w:rsidRPr="006C00F6">
        <w:rPr>
          <w:spacing w:val="1"/>
          <w:sz w:val="24"/>
          <w:szCs w:val="24"/>
        </w:rPr>
        <w:t xml:space="preserve"> </w:t>
      </w:r>
      <w:proofErr w:type="spellStart"/>
      <w:r w:rsidRPr="006C00F6">
        <w:rPr>
          <w:sz w:val="24"/>
          <w:szCs w:val="24"/>
        </w:rPr>
        <w:t>предпереводческого</w:t>
      </w:r>
      <w:proofErr w:type="spellEnd"/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анализа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текста,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обеспечивающего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точное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восприятие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оригинала,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подготовки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выполнению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включая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провести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информационный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поиск 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создать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необходимый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тезаурус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использованием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справочной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(в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том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числе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специальной)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литературы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технологий,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также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подготовить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глоссарий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основе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аналоговых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текстов;</w:t>
      </w:r>
    </w:p>
    <w:p w14:paraId="128F07FB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теорией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переводческими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технологиями,</w:t>
      </w:r>
      <w:r w:rsidRPr="006C00F6">
        <w:rPr>
          <w:spacing w:val="60"/>
          <w:sz w:val="24"/>
          <w:szCs w:val="24"/>
        </w:rPr>
        <w:t xml:space="preserve"> </w:t>
      </w:r>
      <w:r w:rsidRPr="006C00F6">
        <w:rPr>
          <w:sz w:val="24"/>
          <w:szCs w:val="24"/>
        </w:rPr>
        <w:t>используемыми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для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достижения</w:t>
      </w:r>
      <w:r w:rsidRPr="006C00F6">
        <w:rPr>
          <w:spacing w:val="-3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высокого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качества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перевода;</w:t>
      </w:r>
    </w:p>
    <w:p w14:paraId="1431DFC9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умениями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репрезентативного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письменного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 различных функциональных стилей и типов с иностранного языка 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иностранный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применением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современных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информационных</w:t>
      </w:r>
      <w:r w:rsidRPr="006C00F6">
        <w:rPr>
          <w:spacing w:val="-4"/>
          <w:sz w:val="24"/>
          <w:szCs w:val="24"/>
        </w:rPr>
        <w:t xml:space="preserve"> </w:t>
      </w:r>
      <w:r w:rsidRPr="006C00F6">
        <w:rPr>
          <w:sz w:val="24"/>
          <w:szCs w:val="24"/>
        </w:rPr>
        <w:t>технологий;</w:t>
      </w:r>
    </w:p>
    <w:p w14:paraId="5862CCF4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умениями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навыками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стилистического</w:t>
      </w:r>
      <w:r w:rsidRPr="006C00F6">
        <w:rPr>
          <w:spacing w:val="60"/>
          <w:sz w:val="24"/>
          <w:szCs w:val="24"/>
        </w:rPr>
        <w:t xml:space="preserve"> </w:t>
      </w:r>
      <w:r w:rsidRPr="006C00F6">
        <w:rPr>
          <w:sz w:val="24"/>
          <w:szCs w:val="24"/>
        </w:rPr>
        <w:t>редактирования перевода, 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том</w:t>
      </w:r>
      <w:r w:rsidRPr="006C00F6">
        <w:rPr>
          <w:spacing w:val="3"/>
          <w:sz w:val="24"/>
          <w:szCs w:val="24"/>
        </w:rPr>
        <w:t xml:space="preserve"> </w:t>
      </w:r>
      <w:r w:rsidRPr="006C00F6">
        <w:rPr>
          <w:sz w:val="24"/>
          <w:szCs w:val="24"/>
        </w:rPr>
        <w:t>числе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художественного;</w:t>
      </w:r>
    </w:p>
    <w:p w14:paraId="615D898D" w14:textId="77777777" w:rsidR="00620FC4" w:rsidRPr="0086443C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умениями и навыками репрезентативного устного последовательного</w:t>
      </w:r>
      <w:r w:rsidRPr="006C00F6">
        <w:rPr>
          <w:spacing w:val="1"/>
          <w:sz w:val="24"/>
          <w:szCs w:val="24"/>
        </w:rPr>
        <w:t xml:space="preserve"> </w:t>
      </w:r>
      <w:proofErr w:type="spellStart"/>
      <w:r w:rsidRPr="006C00F6">
        <w:rPr>
          <w:sz w:val="24"/>
          <w:szCs w:val="24"/>
        </w:rPr>
        <w:t>абзацно</w:t>
      </w:r>
      <w:proofErr w:type="spellEnd"/>
      <w:r w:rsidRPr="006C00F6">
        <w:rPr>
          <w:sz w:val="24"/>
          <w:szCs w:val="24"/>
        </w:rPr>
        <w:t>-фразового</w:t>
      </w:r>
      <w:r w:rsidRPr="006C00F6">
        <w:rPr>
          <w:spacing w:val="36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30"/>
          <w:sz w:val="24"/>
          <w:szCs w:val="24"/>
        </w:rPr>
        <w:t xml:space="preserve"> </w:t>
      </w:r>
      <w:r w:rsidRPr="006C00F6">
        <w:rPr>
          <w:sz w:val="24"/>
          <w:szCs w:val="24"/>
        </w:rPr>
        <w:t>(без</w:t>
      </w:r>
      <w:r w:rsidRPr="006C00F6">
        <w:rPr>
          <w:spacing w:val="32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переводческой</w:t>
      </w:r>
      <w:r w:rsidRPr="006C00F6">
        <w:rPr>
          <w:spacing w:val="32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записи)</w:t>
      </w:r>
      <w:r w:rsidRPr="006C00F6">
        <w:rPr>
          <w:spacing w:val="33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</w:t>
      </w:r>
      <w:r w:rsidRPr="006C00F6">
        <w:rPr>
          <w:spacing w:val="33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6C00F6">
        <w:t>функциональных стилей и типов с иностранного языка на русский и с русского</w:t>
      </w:r>
      <w:r w:rsidRPr="0086443C">
        <w:rPr>
          <w:spacing w:val="1"/>
        </w:rPr>
        <w:t xml:space="preserve"> </w:t>
      </w:r>
      <w:r w:rsidRPr="006C00F6">
        <w:t>языка на</w:t>
      </w:r>
      <w:r w:rsidRPr="0086443C">
        <w:rPr>
          <w:spacing w:val="1"/>
        </w:rPr>
        <w:t xml:space="preserve"> </w:t>
      </w:r>
      <w:r w:rsidRPr="006C00F6">
        <w:t>иностранный;</w:t>
      </w:r>
    </w:p>
    <w:p w14:paraId="5C72C90D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proofErr w:type="spellStart"/>
      <w:r w:rsidRPr="006C00F6">
        <w:rPr>
          <w:sz w:val="24"/>
          <w:szCs w:val="24"/>
        </w:rPr>
        <w:t>семантографией</w:t>
      </w:r>
      <w:proofErr w:type="spellEnd"/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(системой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сокращенной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переводческой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записи)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ее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применять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выполнении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репрезентативного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последовательного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записью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функциональных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стилей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типов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иностранный;</w:t>
      </w:r>
    </w:p>
    <w:p w14:paraId="3A97E7F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умениями и навыками репрезентативного устного перевода с листа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официально-делового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характера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иностранного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 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русский;</w:t>
      </w:r>
    </w:p>
    <w:p w14:paraId="70AACC50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 базовыми умениями синхронного перевода с иностранного языка 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русский и с русского языка на иностранный и знание принципов организации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синхронного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международных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организациях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международных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конференциях;</w:t>
      </w:r>
    </w:p>
    <w:p w14:paraId="636D143E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владение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международным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этикетом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правилами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поведения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переводчика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различных ситуациях устного перевода (сопровождение туристической группы,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обеспечение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деловых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переговоров,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обеспечение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переговоров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официальных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делегаций);</w:t>
      </w:r>
    </w:p>
    <w:p w14:paraId="6AAE800A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сформированность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психофизиологических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механизмов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этических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норм,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необходимых для эффективного выполнения профессиональных переводческих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задач: долговременная и кратковременная оперативная память, эмоциональная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устойчивость,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психологическая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гибкость,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умение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переключать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языковой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культурный код, соблюдение этических норм переводческой деятельности;</w:t>
      </w:r>
    </w:p>
    <w:p w14:paraId="4372E097" w14:textId="77777777" w:rsidR="00620FC4" w:rsidRPr="006C00F6" w:rsidRDefault="00620FC4" w:rsidP="00620FC4">
      <w:pPr>
        <w:pStyle w:val="a5"/>
        <w:numPr>
          <w:ilvl w:val="0"/>
          <w:numId w:val="1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6C00F6">
        <w:rPr>
          <w:sz w:val="24"/>
          <w:szCs w:val="24"/>
        </w:rPr>
        <w:t>способность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созданию,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редактированию,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реферированию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систематизации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всех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типов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деловой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документации;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публицистических,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медийных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6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текстов;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аналитических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обзоров;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публичных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выступлений;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сценариев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информационных,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культурных,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образовательных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кампаний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и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т.п.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на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рабочих</w:t>
      </w:r>
      <w:r w:rsidRPr="006C00F6">
        <w:rPr>
          <w:spacing w:val="-57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языках переводчика (русский язык, первый иностранный и второй иностранный</w:t>
      </w:r>
      <w:r w:rsidRPr="006C00F6">
        <w:rPr>
          <w:spacing w:val="1"/>
          <w:sz w:val="24"/>
          <w:szCs w:val="24"/>
        </w:rPr>
        <w:t xml:space="preserve"> </w:t>
      </w:r>
      <w:r w:rsidRPr="006C00F6">
        <w:rPr>
          <w:sz w:val="24"/>
          <w:szCs w:val="24"/>
        </w:rPr>
        <w:t>языки).</w:t>
      </w:r>
    </w:p>
    <w:p w14:paraId="50762B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4B60"/>
    <w:multiLevelType w:val="hybridMultilevel"/>
    <w:tmpl w:val="C4BC0524"/>
    <w:lvl w:ilvl="0" w:tplc="726E7B14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53CB47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4E4335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DF0A053E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73AC141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3F16C07C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DA00E65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AE4401C8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ADE84E8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582820"/>
    <w:multiLevelType w:val="hybridMultilevel"/>
    <w:tmpl w:val="3C12D738"/>
    <w:lvl w:ilvl="0" w:tplc="F8020CC4">
      <w:start w:val="1"/>
      <w:numFmt w:val="decimal"/>
      <w:lvlText w:val="%1."/>
      <w:lvlJc w:val="left"/>
      <w:pPr>
        <w:ind w:left="463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9DA449E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5CA74B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FFCCBE6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516BB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6ECD62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 w:tplc="6BD4358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 w:tplc="FA7C225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8A8EF1F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 w16cid:durableId="478232942">
    <w:abstractNumId w:val="0"/>
  </w:num>
  <w:num w:numId="2" w16cid:durableId="90754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C4"/>
    <w:rsid w:val="00620FC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D53"/>
  <w15:chartTrackingRefBased/>
  <w15:docId w15:val="{8E603781-5CF4-4B6D-A400-6BCBE116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C4"/>
  </w:style>
  <w:style w:type="paragraph" w:styleId="1">
    <w:name w:val="heading 1"/>
    <w:basedOn w:val="a"/>
    <w:link w:val="10"/>
    <w:uiPriority w:val="9"/>
    <w:qFormat/>
    <w:rsid w:val="00620FC4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620FC4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FC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20FC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620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620F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620FC4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2024-01-08T10:28:00Z</dcterms:created>
  <dcterms:modified xsi:type="dcterms:W3CDTF">2024-01-08T10:30:00Z</dcterms:modified>
</cp:coreProperties>
</file>